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22" w:rsidRPr="00326C8C" w:rsidRDefault="003A7EC4" w:rsidP="009E2AD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基隆市七堵</w:t>
      </w:r>
      <w:r w:rsidR="0070136D">
        <w:rPr>
          <w:rFonts w:hint="eastAsia"/>
          <w:sz w:val="32"/>
          <w:szCs w:val="32"/>
        </w:rPr>
        <w:t>區</w:t>
      </w:r>
      <w:r>
        <w:rPr>
          <w:rFonts w:hint="eastAsia"/>
          <w:sz w:val="32"/>
          <w:szCs w:val="32"/>
          <w:lang w:eastAsia="zh-HK"/>
        </w:rPr>
        <w:t>長興</w:t>
      </w:r>
      <w:r w:rsidR="0070136D">
        <w:rPr>
          <w:rFonts w:hint="eastAsia"/>
          <w:sz w:val="32"/>
          <w:szCs w:val="32"/>
        </w:rPr>
        <w:t>國民小學</w:t>
      </w:r>
      <w:r w:rsidR="00725F22" w:rsidRPr="00326C8C">
        <w:rPr>
          <w:rFonts w:hint="eastAsia"/>
          <w:sz w:val="32"/>
          <w:szCs w:val="32"/>
        </w:rPr>
        <w:t>員工職場霸凌防治及處理作業規定</w:t>
      </w:r>
    </w:p>
    <w:p w:rsidR="00725F22" w:rsidRDefault="00992BDE" w:rsidP="00992BDE">
      <w:pPr>
        <w:pStyle w:val="Default"/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</w:t>
      </w:r>
    </w:p>
    <w:p w:rsidR="00725F22" w:rsidRPr="00445236" w:rsidRDefault="00445236" w:rsidP="00445236">
      <w:pPr>
        <w:pStyle w:val="Default"/>
        <w:adjustRightInd/>
        <w:snapToGrid w:val="0"/>
        <w:spacing w:line="240" w:lineRule="atLeast"/>
        <w:ind w:firstLineChars="4200" w:firstLine="7560"/>
        <w:rPr>
          <w:sz w:val="18"/>
          <w:szCs w:val="18"/>
        </w:rPr>
      </w:pPr>
      <w:r w:rsidRPr="00445236">
        <w:rPr>
          <w:rFonts w:hint="eastAsia"/>
          <w:sz w:val="18"/>
          <w:szCs w:val="18"/>
        </w:rPr>
        <w:t>110</w:t>
      </w:r>
      <w:r w:rsidRPr="00445236">
        <w:rPr>
          <w:rFonts w:hint="eastAsia"/>
          <w:sz w:val="18"/>
          <w:szCs w:val="18"/>
          <w:lang w:eastAsia="zh-HK"/>
        </w:rPr>
        <w:t>年</w:t>
      </w:r>
      <w:r w:rsidRPr="00445236">
        <w:rPr>
          <w:rFonts w:hint="eastAsia"/>
          <w:sz w:val="18"/>
          <w:szCs w:val="18"/>
        </w:rPr>
        <w:t>9</w:t>
      </w:r>
      <w:r w:rsidRPr="00445236">
        <w:rPr>
          <w:rFonts w:hint="eastAsia"/>
          <w:sz w:val="18"/>
          <w:szCs w:val="18"/>
          <w:lang w:eastAsia="zh-HK"/>
        </w:rPr>
        <w:t>月</w:t>
      </w:r>
      <w:r w:rsidRPr="00445236">
        <w:rPr>
          <w:rFonts w:hint="eastAsia"/>
          <w:sz w:val="18"/>
          <w:szCs w:val="18"/>
        </w:rPr>
        <w:t>1</w:t>
      </w:r>
      <w:r w:rsidR="009F00DA">
        <w:rPr>
          <w:rFonts w:hint="eastAsia"/>
          <w:sz w:val="18"/>
          <w:szCs w:val="18"/>
        </w:rPr>
        <w:t>7</w:t>
      </w:r>
      <w:r w:rsidRPr="00445236">
        <w:rPr>
          <w:rFonts w:hint="eastAsia"/>
          <w:sz w:val="18"/>
          <w:szCs w:val="18"/>
          <w:lang w:eastAsia="zh-HK"/>
        </w:rPr>
        <w:t>日核定實施</w:t>
      </w:r>
    </w:p>
    <w:p w:rsidR="00725F22" w:rsidRPr="00725F22" w:rsidRDefault="009E2AD7" w:rsidP="00350884">
      <w:pPr>
        <w:pStyle w:val="Default"/>
        <w:adjustRightInd/>
        <w:snapToGrid w:val="0"/>
        <w:spacing w:line="240" w:lineRule="atLeast"/>
        <w:ind w:leftChars="1" w:left="568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A7EC4">
        <w:rPr>
          <w:rFonts w:hint="eastAsia"/>
          <w:sz w:val="28"/>
          <w:szCs w:val="28"/>
          <w:lang w:eastAsia="zh-HK"/>
        </w:rPr>
        <w:t>基隆市七堵</w:t>
      </w:r>
      <w:r w:rsidR="0070136D">
        <w:rPr>
          <w:rFonts w:hint="eastAsia"/>
          <w:sz w:val="28"/>
          <w:szCs w:val="28"/>
        </w:rPr>
        <w:t>區</w:t>
      </w:r>
      <w:r w:rsidR="003A7EC4">
        <w:rPr>
          <w:rFonts w:hint="eastAsia"/>
          <w:sz w:val="28"/>
          <w:szCs w:val="28"/>
          <w:lang w:eastAsia="zh-HK"/>
        </w:rPr>
        <w:t>長興</w:t>
      </w:r>
      <w:r w:rsidR="0070136D">
        <w:rPr>
          <w:rFonts w:hint="eastAsia"/>
          <w:sz w:val="28"/>
          <w:szCs w:val="28"/>
        </w:rPr>
        <w:t>國民小學</w:t>
      </w:r>
      <w:r w:rsidR="00725F22" w:rsidRPr="00725F22">
        <w:rPr>
          <w:rFonts w:hint="eastAsia"/>
          <w:sz w:val="28"/>
          <w:szCs w:val="28"/>
        </w:rPr>
        <w:t>（以下簡稱本校）為建構健康友善之職場環境，提供</w:t>
      </w:r>
      <w:r w:rsidRPr="009E2AD7">
        <w:rPr>
          <w:rFonts w:hint="eastAsia"/>
          <w:sz w:val="28"/>
          <w:szCs w:val="28"/>
        </w:rPr>
        <w:t>員工</w:t>
      </w:r>
      <w:r w:rsidR="00725F22" w:rsidRPr="00725F22">
        <w:rPr>
          <w:rFonts w:hint="eastAsia"/>
          <w:sz w:val="28"/>
          <w:szCs w:val="28"/>
        </w:rPr>
        <w:t>免受霸凌侵犯之職場，使其安心投入工作，特依公務人員保障法、公務人員安全及衛生防護辦法、行政院所屬及地方機關學校員工協助方案等規定，並參照行政院人事行政總處提供之「員工職場霸凌防治與處理建議作為」及「員工職場霸凌處理標準流程」，訂定本校員工職場霸凌防治及處理作業規定（以下簡稱本作業規定</w:t>
      </w:r>
      <w:r w:rsidR="00725F22" w:rsidRPr="00725F22">
        <w:rPr>
          <w:sz w:val="28"/>
          <w:szCs w:val="28"/>
        </w:rPr>
        <w:t>)</w:t>
      </w:r>
      <w:r w:rsidR="00725F22" w:rsidRPr="00725F22">
        <w:rPr>
          <w:rFonts w:hint="eastAsia"/>
          <w:sz w:val="28"/>
          <w:szCs w:val="28"/>
        </w:rPr>
        <w:t>。</w:t>
      </w:r>
      <w:r w:rsidR="00725F22" w:rsidRPr="00725F22">
        <w:rPr>
          <w:sz w:val="28"/>
          <w:szCs w:val="28"/>
        </w:rPr>
        <w:t xml:space="preserve"> </w:t>
      </w:r>
    </w:p>
    <w:p w:rsidR="00725F22" w:rsidRDefault="00725F22" w:rsidP="00725F22">
      <w:pPr>
        <w:pStyle w:val="Default"/>
        <w:adjustRightInd/>
        <w:spacing w:line="240" w:lineRule="atLeast"/>
        <w:rPr>
          <w:sz w:val="28"/>
          <w:szCs w:val="28"/>
        </w:rPr>
      </w:pPr>
    </w:p>
    <w:p w:rsidR="00725F22" w:rsidRDefault="00725F22" w:rsidP="002C31D3">
      <w:pPr>
        <w:pStyle w:val="Default"/>
        <w:adjustRightInd/>
        <w:spacing w:line="240" w:lineRule="atLeas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二、本規定</w:t>
      </w:r>
      <w:r w:rsidR="002C31D3">
        <w:rPr>
          <w:rFonts w:hint="eastAsia"/>
          <w:sz w:val="28"/>
          <w:szCs w:val="28"/>
          <w:lang w:eastAsia="zh-HK"/>
        </w:rPr>
        <w:t>適用於本校受僱員工於工作場所或</w:t>
      </w:r>
      <w:r w:rsidR="00706064">
        <w:rPr>
          <w:rFonts w:hint="eastAsia"/>
          <w:sz w:val="28"/>
          <w:szCs w:val="28"/>
          <w:lang w:eastAsia="zh-HK"/>
        </w:rPr>
        <w:t>執行</w:t>
      </w:r>
      <w:r w:rsidR="002C31D3">
        <w:rPr>
          <w:rFonts w:hint="eastAsia"/>
          <w:sz w:val="28"/>
          <w:szCs w:val="28"/>
          <w:lang w:eastAsia="zh-HK"/>
        </w:rPr>
        <w:t>職務時遭受職場霸凌事件</w:t>
      </w:r>
      <w:r w:rsidR="002C31D3" w:rsidRPr="00725F22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725F22" w:rsidRDefault="00725F22" w:rsidP="002C31D3">
      <w:pPr>
        <w:pStyle w:val="Default"/>
        <w:adjustRightInd/>
        <w:spacing w:line="240" w:lineRule="atLeast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2C31D3">
        <w:rPr>
          <w:rFonts w:hint="eastAsia"/>
          <w:sz w:val="28"/>
          <w:szCs w:val="28"/>
          <w:lang w:eastAsia="zh-HK"/>
        </w:rPr>
        <w:t>本規定所稱</w:t>
      </w:r>
      <w:r w:rsidR="002C31D3">
        <w:rPr>
          <w:rFonts w:hint="eastAsia"/>
          <w:sz w:val="28"/>
          <w:szCs w:val="28"/>
        </w:rPr>
        <w:t>職場霸凌：指發生在工作場所中，藉由權力濫用與不公平之處罰，造成持續性之冒犯、威脅、冷落、孤立或侮辱行為，使被霸凌者感到受挫、被威脅、羞辱、被孤立及受傷，進而折損其自信並帶來沈重之身心     壓力。</w:t>
      </w:r>
      <w:r w:rsidR="002C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25F22" w:rsidRDefault="00725F22" w:rsidP="00326C8C">
      <w:pPr>
        <w:pStyle w:val="Default"/>
        <w:adjustRightInd/>
        <w:spacing w:line="240" w:lineRule="atLeas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四、為防治職場霸凌行為，提供員工免於職場霸凌之工作環境，本校設置職場霸凌申訴管道如下：</w:t>
      </w:r>
      <w:r>
        <w:rPr>
          <w:sz w:val="28"/>
          <w:szCs w:val="28"/>
        </w:rPr>
        <w:t xml:space="preserve"> </w:t>
      </w:r>
    </w:p>
    <w:p w:rsidR="00725F22" w:rsidRDefault="00725F22" w:rsidP="00725F22">
      <w:pPr>
        <w:pStyle w:val="Default"/>
        <w:adjustRightInd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（一）申訴專線電話：</w:t>
      </w:r>
      <w:r>
        <w:rPr>
          <w:sz w:val="28"/>
          <w:szCs w:val="28"/>
        </w:rPr>
        <w:t>02-</w:t>
      </w:r>
      <w:r w:rsidR="00350884">
        <w:rPr>
          <w:sz w:val="28"/>
          <w:szCs w:val="28"/>
        </w:rPr>
        <w:t>2</w:t>
      </w:r>
      <w:r w:rsidR="00B27EDB">
        <w:rPr>
          <w:rFonts w:hint="eastAsia"/>
          <w:sz w:val="28"/>
          <w:szCs w:val="28"/>
        </w:rPr>
        <w:t>4552096</w:t>
      </w:r>
      <w:r>
        <w:rPr>
          <w:rFonts w:hint="eastAsia"/>
          <w:sz w:val="28"/>
          <w:szCs w:val="28"/>
        </w:rPr>
        <w:t>分機</w:t>
      </w:r>
      <w:r w:rsidR="0070136D">
        <w:rPr>
          <w:rFonts w:hint="eastAsia"/>
          <w:sz w:val="28"/>
          <w:szCs w:val="28"/>
        </w:rPr>
        <w:t>50</w:t>
      </w:r>
      <w:r>
        <w:rPr>
          <w:sz w:val="28"/>
          <w:szCs w:val="28"/>
        </w:rPr>
        <w:t xml:space="preserve"> </w:t>
      </w:r>
    </w:p>
    <w:p w:rsidR="00840D22" w:rsidRDefault="00725F22" w:rsidP="00725F22">
      <w:pPr>
        <w:pStyle w:val="Default"/>
        <w:adjustRightInd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（二）申訴電子信箱：</w:t>
      </w:r>
      <w:r w:rsidR="00B27EDB">
        <w:rPr>
          <w:rFonts w:hint="eastAsia"/>
          <w:sz w:val="28"/>
          <w:szCs w:val="28"/>
        </w:rPr>
        <w:t>y</w:t>
      </w:r>
      <w:r w:rsidR="00B27EDB">
        <w:rPr>
          <w:sz w:val="28"/>
          <w:szCs w:val="28"/>
        </w:rPr>
        <w:t>uanpingp</w:t>
      </w:r>
      <w:r w:rsidR="00350884" w:rsidRPr="00350884">
        <w:rPr>
          <w:sz w:val="28"/>
          <w:szCs w:val="28"/>
          <w:u w:val="single"/>
        </w:rPr>
        <w:t>@</w:t>
      </w:r>
      <w:r w:rsidR="00B27EDB">
        <w:rPr>
          <w:sz w:val="28"/>
          <w:szCs w:val="28"/>
          <w:u w:val="single"/>
        </w:rPr>
        <w:t>gmail</w:t>
      </w:r>
      <w:r w:rsidR="00350884" w:rsidRPr="00350884">
        <w:rPr>
          <w:sz w:val="28"/>
          <w:szCs w:val="28"/>
          <w:u w:val="single"/>
        </w:rPr>
        <w:t>.</w:t>
      </w:r>
      <w:r w:rsidR="00B27EDB">
        <w:rPr>
          <w:sz w:val="28"/>
          <w:szCs w:val="28"/>
          <w:u w:val="single"/>
        </w:rPr>
        <w:t>com</w:t>
      </w:r>
    </w:p>
    <w:p w:rsidR="00725F22" w:rsidRPr="00840D22" w:rsidRDefault="00840D22" w:rsidP="00725F22">
      <w:pPr>
        <w:pStyle w:val="Default"/>
        <w:adjustRightInd/>
        <w:spacing w:line="240" w:lineRule="atLeast"/>
        <w:rPr>
          <w:sz w:val="28"/>
          <w:szCs w:val="28"/>
        </w:rPr>
      </w:pPr>
      <w:r w:rsidRPr="00933CED">
        <w:rPr>
          <w:rFonts w:hint="eastAsia"/>
          <w:color w:val="FF0000"/>
          <w:sz w:val="28"/>
          <w:szCs w:val="28"/>
        </w:rPr>
        <w:t xml:space="preserve"> </w:t>
      </w:r>
      <w:r w:rsidRPr="00222993">
        <w:rPr>
          <w:sz w:val="28"/>
          <w:szCs w:val="28"/>
        </w:rPr>
        <w:t>(</w:t>
      </w:r>
      <w:r w:rsidR="00B17CB0">
        <w:rPr>
          <w:rFonts w:hint="eastAsia"/>
          <w:sz w:val="28"/>
          <w:szCs w:val="28"/>
          <w:lang w:eastAsia="zh-HK"/>
        </w:rPr>
        <w:t>三</w:t>
      </w:r>
      <w:r w:rsidRPr="00222993">
        <w:rPr>
          <w:sz w:val="28"/>
          <w:szCs w:val="28"/>
        </w:rPr>
        <w:t>) 單位主管及人事室</w:t>
      </w:r>
      <w:r w:rsidRPr="00840D22">
        <w:rPr>
          <w:sz w:val="28"/>
          <w:szCs w:val="28"/>
        </w:rPr>
        <w:t xml:space="preserve"> </w:t>
      </w:r>
      <w:r w:rsidR="00725F22" w:rsidRPr="00840D22">
        <w:rPr>
          <w:sz w:val="28"/>
          <w:szCs w:val="28"/>
        </w:rPr>
        <w:t xml:space="preserve">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五、 職場霸凌事件申訴處理程序： </w:t>
      </w:r>
    </w:p>
    <w:p w:rsidR="00725F22" w:rsidRDefault="00725F22" w:rsidP="00DE28A1">
      <w:pPr>
        <w:pStyle w:val="Default"/>
        <w:adjustRightInd/>
        <w:spacing w:line="240" w:lineRule="atLeast"/>
        <w:ind w:left="854" w:hangingChars="305" w:hanging="854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（一）當事人應於事實發生後，親自或委託代理人向人事室提出書面申訴或紀</w:t>
      </w:r>
      <w:r>
        <w:rPr>
          <w:rFonts w:cstheme="minorBidi" w:hint="eastAsia"/>
          <w:color w:val="auto"/>
          <w:sz w:val="28"/>
          <w:szCs w:val="28"/>
        </w:rPr>
        <w:t xml:space="preserve">      </w:t>
      </w:r>
      <w:r>
        <w:rPr>
          <w:rFonts w:cstheme="minorBidi"/>
          <w:color w:val="auto"/>
          <w:sz w:val="28"/>
          <w:szCs w:val="28"/>
        </w:rPr>
        <w:t xml:space="preserve">錄 (附件一)。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（二）申訴書應載明下列事項，並由申訴人簽名或蓋章： </w:t>
      </w:r>
    </w:p>
    <w:p w:rsidR="00725F22" w:rsidRDefault="00725F22" w:rsidP="00DE28A1">
      <w:pPr>
        <w:pStyle w:val="Default"/>
        <w:adjustRightInd/>
        <w:spacing w:line="240" w:lineRule="atLeast"/>
        <w:ind w:left="840" w:hangingChars="300" w:hanging="84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</w:t>
      </w:r>
      <w:r>
        <w:rPr>
          <w:rFonts w:cstheme="minorBidi"/>
          <w:color w:val="auto"/>
          <w:sz w:val="28"/>
          <w:szCs w:val="28"/>
        </w:rPr>
        <w:t xml:space="preserve">1、申訴人姓名、性別、出生年月日、國民身分證統一編號或護照號碼、服務單位與職稱、住居所、聯絡電話、申訴日期。 </w:t>
      </w:r>
    </w:p>
    <w:p w:rsidR="00725F22" w:rsidRDefault="00725F22" w:rsidP="00DE28A1">
      <w:pPr>
        <w:pStyle w:val="Default"/>
        <w:adjustRightInd/>
        <w:spacing w:line="240" w:lineRule="atLeast"/>
        <w:ind w:left="840" w:hangingChars="300" w:hanging="84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</w:t>
      </w:r>
      <w:r>
        <w:rPr>
          <w:rFonts w:cstheme="minorBidi"/>
          <w:color w:val="auto"/>
          <w:sz w:val="28"/>
          <w:szCs w:val="28"/>
        </w:rPr>
        <w:t xml:space="preserve">2、有法定或委任代理人者，應載明其姓名、性別、出生年月日、國民身分證統一編號或護照號碼、職業、住居所及聯絡電話。委任代理人並應檢附委任書(附件二)。 </w:t>
      </w:r>
    </w:p>
    <w:p w:rsidR="00725F22" w:rsidRDefault="00725F22" w:rsidP="00DE28A1">
      <w:pPr>
        <w:pStyle w:val="Default"/>
        <w:adjustRightInd/>
        <w:spacing w:line="240" w:lineRule="atLeast"/>
        <w:ind w:left="840" w:hangingChars="300" w:hanging="84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</w:t>
      </w:r>
      <w:r>
        <w:rPr>
          <w:rFonts w:cstheme="minorBidi"/>
          <w:color w:val="auto"/>
          <w:sz w:val="28"/>
          <w:szCs w:val="28"/>
        </w:rPr>
        <w:t xml:space="preserve">3、事實發生日期、時間、地點、發生事件時之行為、過程、內容、相關事證或人證。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（三）申訴或紀錄不合前項規定，而其情形可補正者，應通知申訴人於十四日</w:t>
      </w:r>
      <w:r>
        <w:rPr>
          <w:rFonts w:cstheme="minorBidi" w:hint="eastAsia"/>
          <w:color w:val="auto"/>
          <w:sz w:val="28"/>
          <w:szCs w:val="28"/>
        </w:rPr>
        <w:t xml:space="preserve"> 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>
        <w:rPr>
          <w:rFonts w:cstheme="minorBidi"/>
          <w:color w:val="auto"/>
          <w:sz w:val="28"/>
          <w:szCs w:val="28"/>
        </w:rPr>
        <w:t xml:space="preserve">內補正。 </w:t>
      </w:r>
    </w:p>
    <w:p w:rsidR="00725F22" w:rsidRDefault="00725F22" w:rsidP="007946AC">
      <w:pPr>
        <w:pStyle w:val="Default"/>
        <w:adjustRightInd/>
        <w:spacing w:line="240" w:lineRule="atLeast"/>
        <w:ind w:left="840" w:hangingChars="300" w:hanging="8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（四）第一項申訴職場霸凌事件者，應於事件發生後ㄧ年內為之，霸凌事件持續發生者，以最後一次事件發生時間起算之。 </w:t>
      </w:r>
    </w:p>
    <w:p w:rsidR="00725F22" w:rsidRPr="00734895" w:rsidRDefault="00725F22" w:rsidP="005C493A">
      <w:pPr>
        <w:pStyle w:val="Default"/>
        <w:adjustRightInd/>
        <w:spacing w:line="240" w:lineRule="atLeast"/>
        <w:ind w:left="560" w:hangingChars="200" w:hanging="5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六、本校為處理職場霸凌防治及申訴案件，</w:t>
      </w:r>
      <w:r w:rsidR="0036520A">
        <w:rPr>
          <w:rFonts w:cstheme="minorBidi" w:hint="eastAsia"/>
          <w:color w:val="auto"/>
          <w:sz w:val="28"/>
          <w:szCs w:val="28"/>
        </w:rPr>
        <w:t>依個案</w:t>
      </w:r>
      <w:r>
        <w:rPr>
          <w:rFonts w:cstheme="minorBidi"/>
          <w:color w:val="auto"/>
          <w:sz w:val="28"/>
          <w:szCs w:val="28"/>
        </w:rPr>
        <w:t>組成員工職場霸凌防治及申訴處理</w:t>
      </w:r>
      <w:r w:rsidR="003A7EC4">
        <w:rPr>
          <w:rFonts w:cstheme="minorBidi" w:hint="eastAsia"/>
          <w:color w:val="auto"/>
          <w:sz w:val="28"/>
          <w:szCs w:val="28"/>
          <w:lang w:eastAsia="zh-HK"/>
        </w:rPr>
        <w:t>委員會</w:t>
      </w:r>
      <w:r w:rsidR="003A7EC4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(以下簡稱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本</w:t>
      </w:r>
      <w:r w:rsidR="003A7EC4">
        <w:rPr>
          <w:rFonts w:cstheme="minorBidi" w:hint="eastAsia"/>
          <w:color w:val="auto"/>
          <w:sz w:val="28"/>
          <w:szCs w:val="28"/>
          <w:lang w:eastAsia="zh-HK"/>
        </w:rPr>
        <w:t>委員會</w:t>
      </w:r>
      <w:r>
        <w:rPr>
          <w:rFonts w:cstheme="minorBidi"/>
          <w:color w:val="auto"/>
          <w:sz w:val="28"/>
          <w:szCs w:val="28"/>
        </w:rPr>
        <w:t>)。</w:t>
      </w:r>
      <w:r w:rsidR="003A7EC4">
        <w:rPr>
          <w:rFonts w:cstheme="minorBidi" w:hint="eastAsia"/>
          <w:color w:val="auto"/>
          <w:sz w:val="28"/>
          <w:szCs w:val="28"/>
          <w:lang w:eastAsia="zh-HK"/>
        </w:rPr>
        <w:t>委員會</w:t>
      </w:r>
      <w:r>
        <w:rPr>
          <w:rFonts w:cstheme="minorBidi"/>
          <w:color w:val="auto"/>
          <w:sz w:val="28"/>
          <w:szCs w:val="28"/>
        </w:rPr>
        <w:t>成員</w:t>
      </w:r>
      <w:r w:rsidR="00AF637A">
        <w:rPr>
          <w:rFonts w:cstheme="minorBidi" w:hint="eastAsia"/>
          <w:color w:val="auto"/>
          <w:sz w:val="28"/>
          <w:szCs w:val="28"/>
        </w:rPr>
        <w:t>置</w:t>
      </w:r>
      <w:r w:rsidR="003A7EC4">
        <w:rPr>
          <w:rFonts w:cstheme="minorBidi" w:hint="eastAsia"/>
          <w:color w:val="auto"/>
          <w:sz w:val="28"/>
          <w:szCs w:val="28"/>
          <w:lang w:eastAsia="zh-HK"/>
        </w:rPr>
        <w:t>五</w:t>
      </w:r>
      <w:r w:rsidR="00AF637A">
        <w:rPr>
          <w:rFonts w:cstheme="minorBidi" w:hint="eastAsia"/>
          <w:color w:val="auto"/>
          <w:sz w:val="28"/>
          <w:szCs w:val="28"/>
        </w:rPr>
        <w:t>-</w:t>
      </w:r>
      <w:r w:rsidR="0036520A">
        <w:rPr>
          <w:rFonts w:cstheme="minorBidi" w:hint="eastAsia"/>
          <w:color w:val="auto"/>
          <w:sz w:val="28"/>
          <w:szCs w:val="28"/>
        </w:rPr>
        <w:t>七</w:t>
      </w:r>
      <w:r>
        <w:rPr>
          <w:rFonts w:cstheme="minorBidi"/>
          <w:color w:val="auto"/>
          <w:sz w:val="28"/>
          <w:szCs w:val="28"/>
        </w:rPr>
        <w:t>人，</w:t>
      </w:r>
      <w:r w:rsidR="00B27EDB">
        <w:rPr>
          <w:rFonts w:cstheme="minorBidi" w:hint="eastAsia"/>
          <w:color w:val="auto"/>
          <w:sz w:val="28"/>
          <w:szCs w:val="28"/>
          <w:lang w:eastAsia="zh-HK"/>
        </w:rPr>
        <w:t>校長為召集人</w:t>
      </w:r>
      <w:r w:rsidR="00B27EDB">
        <w:rPr>
          <w:rFonts w:cstheme="minorBidi"/>
          <w:color w:val="auto"/>
          <w:sz w:val="28"/>
          <w:szCs w:val="28"/>
        </w:rPr>
        <w:t>，</w:t>
      </w:r>
      <w:r w:rsidR="00B27EDB">
        <w:rPr>
          <w:rFonts w:cstheme="minorBidi" w:hint="eastAsia"/>
          <w:color w:val="auto"/>
          <w:sz w:val="28"/>
          <w:szCs w:val="28"/>
          <w:lang w:eastAsia="zh-HK"/>
        </w:rPr>
        <w:t>得由</w:t>
      </w:r>
      <w:r w:rsidR="00AF637A" w:rsidRPr="00734895">
        <w:rPr>
          <w:rFonts w:cstheme="minorBidi" w:hint="eastAsia"/>
          <w:color w:val="auto"/>
          <w:sz w:val="28"/>
          <w:szCs w:val="28"/>
        </w:rPr>
        <w:t>校長就</w:t>
      </w:r>
      <w:r w:rsidR="00192724">
        <w:rPr>
          <w:rFonts w:cstheme="minorBidi" w:hint="eastAsia"/>
          <w:color w:val="auto"/>
          <w:sz w:val="28"/>
          <w:szCs w:val="28"/>
          <w:lang w:eastAsia="zh-HK"/>
        </w:rPr>
        <w:t>本校</w:t>
      </w:r>
      <w:r w:rsidR="00AF637A" w:rsidRPr="00734895">
        <w:rPr>
          <w:rFonts w:cstheme="minorBidi" w:hint="eastAsia"/>
          <w:color w:val="auto"/>
          <w:sz w:val="28"/>
          <w:szCs w:val="28"/>
        </w:rPr>
        <w:t>教師及職員</w:t>
      </w:r>
      <w:r w:rsidR="00192724">
        <w:rPr>
          <w:rFonts w:cstheme="minorBidi" w:hint="eastAsia"/>
          <w:color w:val="auto"/>
          <w:sz w:val="28"/>
          <w:szCs w:val="28"/>
          <w:lang w:eastAsia="zh-HK"/>
        </w:rPr>
        <w:t>指</w:t>
      </w:r>
      <w:r w:rsidR="0083594B">
        <w:rPr>
          <w:rFonts w:cstheme="minorBidi" w:hint="eastAsia"/>
          <w:color w:val="auto"/>
          <w:sz w:val="28"/>
          <w:szCs w:val="28"/>
          <w:lang w:eastAsia="zh-HK"/>
        </w:rPr>
        <w:t>派</w:t>
      </w:r>
      <w:r w:rsidR="00AF637A" w:rsidRPr="00734895">
        <w:rPr>
          <w:rFonts w:cstheme="minorBidi" w:hint="eastAsia"/>
          <w:color w:val="auto"/>
          <w:sz w:val="28"/>
          <w:szCs w:val="28"/>
        </w:rPr>
        <w:t>，並得視需要聘請社會公正人士或學者專家擔任。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</w:t>
      </w:r>
      <w:r w:rsidR="00B27EDB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 w:hint="eastAsia"/>
          <w:color w:val="auto"/>
          <w:sz w:val="28"/>
          <w:szCs w:val="28"/>
        </w:rPr>
        <w:t xml:space="preserve"> </w:t>
      </w:r>
      <w:r w:rsidR="00B27EDB">
        <w:rPr>
          <w:rFonts w:cstheme="minorBidi" w:hint="eastAsia"/>
          <w:color w:val="auto"/>
          <w:sz w:val="28"/>
          <w:szCs w:val="28"/>
          <w:lang w:eastAsia="zh-HK"/>
        </w:rPr>
        <w:t>委員會</w:t>
      </w:r>
      <w:r>
        <w:rPr>
          <w:rFonts w:cstheme="minorBidi"/>
          <w:color w:val="auto"/>
          <w:sz w:val="28"/>
          <w:szCs w:val="28"/>
        </w:rPr>
        <w:t xml:space="preserve">成員任一性別比例不得低於三分之一。 </w:t>
      </w:r>
    </w:p>
    <w:p w:rsidR="00725F22" w:rsidRDefault="000C0FA5" w:rsidP="005C493A">
      <w:pPr>
        <w:pStyle w:val="Default"/>
        <w:adjustRightInd/>
        <w:spacing w:line="240" w:lineRule="atLeast"/>
        <w:ind w:left="560" w:hangingChars="200" w:hanging="56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</w:t>
      </w:r>
      <w:r w:rsidR="00725F22">
        <w:rPr>
          <w:rFonts w:cstheme="minorBidi"/>
          <w:color w:val="auto"/>
          <w:sz w:val="28"/>
          <w:szCs w:val="28"/>
        </w:rPr>
        <w:t>召集人因故不能出席時，由召集人指定小組成員一人擔任主席。</w:t>
      </w:r>
    </w:p>
    <w:p w:rsidR="003306DD" w:rsidRDefault="003306DD" w:rsidP="005C493A">
      <w:pPr>
        <w:pStyle w:val="Default"/>
        <w:adjustRightInd/>
        <w:spacing w:line="240" w:lineRule="atLeast"/>
        <w:ind w:left="560" w:hangingChars="200" w:hanging="56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lastRenderedPageBreak/>
        <w:t xml:space="preserve">    </w:t>
      </w:r>
      <w:r w:rsidR="00DF4971">
        <w:rPr>
          <w:rFonts w:cstheme="minorBidi" w:hint="eastAsia"/>
          <w:color w:val="auto"/>
          <w:sz w:val="28"/>
          <w:szCs w:val="28"/>
          <w:lang w:eastAsia="zh-HK"/>
        </w:rPr>
        <w:t>本委員會應有二分之一以上委員出席</w:t>
      </w:r>
      <w:r w:rsidR="00DF4971">
        <w:rPr>
          <w:rFonts w:cstheme="minorBidi"/>
          <w:color w:val="auto"/>
          <w:sz w:val="28"/>
          <w:szCs w:val="28"/>
        </w:rPr>
        <w:t>，</w:t>
      </w:r>
      <w:r w:rsidR="00DF4971">
        <w:rPr>
          <w:rFonts w:cstheme="minorBidi" w:hint="eastAsia"/>
          <w:color w:val="auto"/>
          <w:sz w:val="28"/>
          <w:szCs w:val="28"/>
          <w:lang w:eastAsia="zh-HK"/>
        </w:rPr>
        <w:t>始得開會</w:t>
      </w:r>
      <w:r w:rsidR="00DF4971">
        <w:rPr>
          <w:rFonts w:cstheme="minorBidi"/>
          <w:color w:val="auto"/>
          <w:sz w:val="28"/>
          <w:szCs w:val="28"/>
        </w:rPr>
        <w:t>，</w:t>
      </w:r>
      <w:r w:rsidR="00DF4971">
        <w:rPr>
          <w:rFonts w:cstheme="minorBidi" w:hint="eastAsia"/>
          <w:color w:val="auto"/>
          <w:sz w:val="28"/>
          <w:szCs w:val="28"/>
          <w:lang w:eastAsia="zh-HK"/>
        </w:rPr>
        <w:t>有出席委員過有半數之同意</w:t>
      </w:r>
      <w:r w:rsidR="00DF4971">
        <w:rPr>
          <w:rFonts w:cstheme="minorBidi"/>
          <w:color w:val="auto"/>
          <w:sz w:val="28"/>
          <w:szCs w:val="28"/>
        </w:rPr>
        <w:t>，</w:t>
      </w:r>
      <w:r w:rsidR="00DF4971">
        <w:rPr>
          <w:rFonts w:cstheme="minorBidi" w:hint="eastAsia"/>
          <w:color w:val="auto"/>
          <w:sz w:val="28"/>
          <w:szCs w:val="28"/>
          <w:lang w:eastAsia="zh-HK"/>
        </w:rPr>
        <w:t>始得決議</w:t>
      </w:r>
      <w:r w:rsidR="00DF4971">
        <w:rPr>
          <w:rFonts w:cstheme="minorBidi"/>
          <w:color w:val="auto"/>
          <w:sz w:val="28"/>
          <w:szCs w:val="28"/>
        </w:rPr>
        <w:t>。</w:t>
      </w:r>
    </w:p>
    <w:p w:rsidR="00725F22" w:rsidRDefault="00725F22" w:rsidP="00FC7355">
      <w:pPr>
        <w:pStyle w:val="Default"/>
        <w:adjustRightInd/>
        <w:spacing w:line="240" w:lineRule="atLeast"/>
        <w:ind w:left="840" w:hangingChars="300" w:hanging="8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七、申訴人於</w:t>
      </w:r>
      <w:r w:rsidR="008F45F4">
        <w:rPr>
          <w:rFonts w:cstheme="minorBidi" w:hint="eastAsia"/>
          <w:color w:val="auto"/>
          <w:sz w:val="28"/>
          <w:szCs w:val="28"/>
          <w:lang w:eastAsia="zh-HK"/>
        </w:rPr>
        <w:t>委員會</w:t>
      </w:r>
      <w:r>
        <w:rPr>
          <w:rFonts w:cstheme="minorBidi"/>
          <w:color w:val="auto"/>
          <w:sz w:val="28"/>
          <w:szCs w:val="28"/>
        </w:rPr>
        <w:t xml:space="preserve">作成決定前，得以書面(附件三)撤回其申訴；其經撤回者，不得就同一事由再為申訴。 </w:t>
      </w:r>
    </w:p>
    <w:p w:rsidR="00725F22" w:rsidRDefault="00725F22" w:rsidP="00A871D3">
      <w:pPr>
        <w:pStyle w:val="Default"/>
        <w:adjustRightInd/>
        <w:spacing w:line="240" w:lineRule="atLeast"/>
        <w:ind w:leftChars="45" w:left="668" w:hangingChars="200" w:hanging="5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八、本校</w:t>
      </w:r>
      <w:r w:rsidR="0083594B">
        <w:rPr>
          <w:rFonts w:cstheme="minorBidi" w:hint="eastAsia"/>
          <w:color w:val="auto"/>
          <w:sz w:val="28"/>
          <w:szCs w:val="28"/>
          <w:lang w:eastAsia="zh-HK"/>
        </w:rPr>
        <w:t>接獲職場霸凌申訴案件</w:t>
      </w:r>
      <w:r w:rsidR="00B17CB0">
        <w:rPr>
          <w:rFonts w:cstheme="minorBidi" w:hint="eastAsia"/>
          <w:color w:val="auto"/>
          <w:sz w:val="28"/>
          <w:szCs w:val="28"/>
          <w:lang w:eastAsia="zh-HK"/>
        </w:rPr>
        <w:t>應</w:t>
      </w:r>
      <w:r w:rsidR="0083594B">
        <w:rPr>
          <w:rFonts w:cstheme="minorBidi" w:hint="eastAsia"/>
          <w:color w:val="auto"/>
          <w:sz w:val="28"/>
          <w:szCs w:val="28"/>
          <w:lang w:eastAsia="zh-HK"/>
        </w:rPr>
        <w:t>提報本委員會</w:t>
      </w:r>
      <w:r w:rsidR="0083594B">
        <w:rPr>
          <w:rFonts w:cstheme="minorBidi"/>
          <w:color w:val="auto"/>
          <w:sz w:val="28"/>
          <w:szCs w:val="28"/>
        </w:rPr>
        <w:t>，</w:t>
      </w:r>
      <w:r w:rsidR="00B17CB0">
        <w:rPr>
          <w:rFonts w:cstheme="minorBidi" w:hint="eastAsia"/>
          <w:color w:val="auto"/>
          <w:sz w:val="28"/>
          <w:szCs w:val="28"/>
          <w:lang w:eastAsia="zh-HK"/>
        </w:rPr>
        <w:t>受理申訴案件時</w:t>
      </w:r>
      <w:r w:rsidR="00480B94">
        <w:rPr>
          <w:rFonts w:cstheme="minorBidi" w:hint="eastAsia"/>
          <w:color w:val="auto"/>
          <w:sz w:val="28"/>
          <w:szCs w:val="28"/>
          <w:lang w:eastAsia="zh-HK"/>
        </w:rPr>
        <w:t>由召集人指</w:t>
      </w:r>
      <w:bookmarkStart w:id="0" w:name="_GoBack"/>
      <w:bookmarkEnd w:id="0"/>
      <w:r w:rsidR="00480B94">
        <w:rPr>
          <w:rFonts w:cstheme="minorBidi" w:hint="eastAsia"/>
          <w:color w:val="auto"/>
          <w:sz w:val="28"/>
          <w:szCs w:val="28"/>
          <w:lang w:eastAsia="zh-HK"/>
        </w:rPr>
        <w:t>派委員或外聘社會公正人士或專家學者三人以上組成</w:t>
      </w:r>
      <w:r w:rsidR="00B17CB0">
        <w:rPr>
          <w:rFonts w:cstheme="minorBidi" w:hint="eastAsia"/>
          <w:color w:val="auto"/>
          <w:sz w:val="28"/>
          <w:szCs w:val="28"/>
          <w:lang w:eastAsia="zh-HK"/>
        </w:rPr>
        <w:t>職場霸凌申訴處理調查小組</w:t>
      </w:r>
      <w:r>
        <w:rPr>
          <w:rFonts w:cstheme="minorBidi"/>
          <w:color w:val="auto"/>
          <w:sz w:val="28"/>
          <w:szCs w:val="28"/>
        </w:rPr>
        <w:t xml:space="preserve">。 </w:t>
      </w:r>
    </w:p>
    <w:p w:rsidR="00DF4971" w:rsidRDefault="00DF4971" w:rsidP="0083594B">
      <w:pPr>
        <w:pStyle w:val="Default"/>
        <w:adjustRightInd/>
        <w:spacing w:line="240" w:lineRule="atLeast"/>
        <w:ind w:left="566" w:hangingChars="202" w:hanging="566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 </w:t>
      </w:r>
      <w:r w:rsidR="00B17CB0">
        <w:rPr>
          <w:rFonts w:cstheme="minorBidi" w:hint="eastAsia"/>
          <w:color w:val="auto"/>
          <w:sz w:val="28"/>
          <w:szCs w:val="28"/>
          <w:lang w:eastAsia="zh-HK"/>
        </w:rPr>
        <w:t>調查</w:t>
      </w:r>
      <w:r>
        <w:rPr>
          <w:rFonts w:cstheme="minorBidi" w:hint="eastAsia"/>
          <w:color w:val="auto"/>
          <w:sz w:val="28"/>
          <w:szCs w:val="28"/>
          <w:lang w:eastAsia="zh-HK"/>
        </w:rPr>
        <w:t>小組調查過程應保護當事人之</w:t>
      </w:r>
      <w:r w:rsidR="00BE7C3F">
        <w:rPr>
          <w:rFonts w:cstheme="minorBidi" w:hint="eastAsia"/>
          <w:color w:val="auto"/>
          <w:sz w:val="28"/>
          <w:szCs w:val="28"/>
        </w:rPr>
        <w:t>隱</w:t>
      </w:r>
      <w:r>
        <w:rPr>
          <w:rFonts w:cstheme="minorBidi" w:hint="eastAsia"/>
          <w:color w:val="auto"/>
          <w:sz w:val="28"/>
          <w:szCs w:val="28"/>
          <w:lang w:eastAsia="zh-HK"/>
        </w:rPr>
        <w:t>私</w:t>
      </w:r>
      <w:r w:rsidR="00BE7C3F">
        <w:rPr>
          <w:rFonts w:cstheme="minorBidi" w:hint="eastAsia"/>
          <w:color w:val="auto"/>
          <w:sz w:val="28"/>
          <w:szCs w:val="28"/>
          <w:lang w:eastAsia="zh-HK"/>
        </w:rPr>
        <w:t>權</w:t>
      </w:r>
      <w:r>
        <w:rPr>
          <w:rFonts w:cstheme="minorBidi" w:hint="eastAsia"/>
          <w:color w:val="auto"/>
          <w:sz w:val="28"/>
          <w:szCs w:val="28"/>
          <w:lang w:eastAsia="zh-HK"/>
        </w:rPr>
        <w:t>及其他人格法益</w:t>
      </w:r>
      <w:r w:rsidR="00BE7C3F">
        <w:rPr>
          <w:rFonts w:cstheme="minorBidi"/>
          <w:color w:val="auto"/>
          <w:sz w:val="28"/>
          <w:szCs w:val="28"/>
        </w:rPr>
        <w:t>，</w:t>
      </w:r>
      <w:r>
        <w:rPr>
          <w:rFonts w:cstheme="minorBidi" w:hint="eastAsia"/>
          <w:color w:val="auto"/>
          <w:sz w:val="28"/>
          <w:szCs w:val="28"/>
          <w:lang w:eastAsia="zh-HK"/>
        </w:rPr>
        <w:t>調查結果後並應作成調查報告書</w:t>
      </w:r>
      <w:r>
        <w:rPr>
          <w:rFonts w:cstheme="minorBidi"/>
          <w:color w:val="auto"/>
          <w:sz w:val="28"/>
          <w:szCs w:val="28"/>
        </w:rPr>
        <w:t>，</w:t>
      </w:r>
      <w:r>
        <w:rPr>
          <w:rFonts w:cstheme="minorBidi" w:hint="eastAsia"/>
          <w:color w:val="auto"/>
          <w:sz w:val="28"/>
          <w:szCs w:val="28"/>
          <w:lang w:eastAsia="zh-HK"/>
        </w:rPr>
        <w:t>提本委員會</w:t>
      </w:r>
      <w:r w:rsidR="008F45F4">
        <w:rPr>
          <w:rFonts w:cstheme="minorBidi" w:hint="eastAsia"/>
          <w:color w:val="auto"/>
          <w:sz w:val="28"/>
          <w:szCs w:val="28"/>
          <w:lang w:eastAsia="zh-HK"/>
        </w:rPr>
        <w:t>評議</w:t>
      </w:r>
      <w:r w:rsidR="00BE7C3F">
        <w:rPr>
          <w:rFonts w:cstheme="minorBidi"/>
          <w:color w:val="auto"/>
          <w:sz w:val="28"/>
          <w:szCs w:val="28"/>
        </w:rPr>
        <w:t>。</w:t>
      </w:r>
    </w:p>
    <w:p w:rsidR="00725F22" w:rsidRDefault="000C0FA5" w:rsidP="005C493A">
      <w:pPr>
        <w:pStyle w:val="Default"/>
        <w:adjustRightInd/>
        <w:spacing w:line="240" w:lineRule="atLeast"/>
        <w:ind w:left="560" w:hangingChars="200" w:hanging="56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</w:t>
      </w:r>
      <w:r w:rsidR="00725F22">
        <w:rPr>
          <w:rFonts w:cstheme="minorBidi"/>
          <w:color w:val="auto"/>
          <w:sz w:val="28"/>
          <w:szCs w:val="28"/>
        </w:rPr>
        <w:t>申訴案件之評議，得通知當事人、關係人到場說明，必要時並得邀請社會公正人士</w:t>
      </w:r>
      <w:r w:rsidR="0036520A">
        <w:rPr>
          <w:rFonts w:cstheme="minorBidi" w:hint="eastAsia"/>
          <w:color w:val="auto"/>
          <w:sz w:val="28"/>
          <w:szCs w:val="28"/>
        </w:rPr>
        <w:t>或</w:t>
      </w:r>
      <w:r w:rsidR="0036520A" w:rsidRPr="0036520A">
        <w:rPr>
          <w:rFonts w:cstheme="minorBidi" w:hint="eastAsia"/>
          <w:color w:val="auto"/>
          <w:sz w:val="28"/>
          <w:szCs w:val="28"/>
        </w:rPr>
        <w:t>學者專家</w:t>
      </w:r>
      <w:r w:rsidR="00725F22">
        <w:rPr>
          <w:rFonts w:cstheme="minorBidi"/>
          <w:color w:val="auto"/>
          <w:sz w:val="28"/>
          <w:szCs w:val="28"/>
        </w:rPr>
        <w:t xml:space="preserve">協助評議。 </w:t>
      </w:r>
    </w:p>
    <w:p w:rsidR="000C0FA5" w:rsidRDefault="00725F22" w:rsidP="003F0EB5">
      <w:pPr>
        <w:pStyle w:val="Default"/>
        <w:adjustRightInd/>
        <w:spacing w:line="240" w:lineRule="atLeast"/>
        <w:ind w:left="560" w:hangingChars="200" w:hanging="56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九、</w:t>
      </w:r>
      <w:r w:rsidR="00790542">
        <w:rPr>
          <w:rFonts w:cstheme="minorBidi" w:hint="eastAsia"/>
          <w:color w:val="auto"/>
          <w:sz w:val="28"/>
          <w:szCs w:val="28"/>
          <w:lang w:eastAsia="zh-HK"/>
        </w:rPr>
        <w:t>本委員</w:t>
      </w:r>
      <w:r w:rsidR="00B17CB0">
        <w:rPr>
          <w:rFonts w:cstheme="minorBidi" w:hint="eastAsia"/>
          <w:color w:val="auto"/>
          <w:sz w:val="28"/>
          <w:szCs w:val="28"/>
          <w:lang w:eastAsia="zh-HK"/>
        </w:rPr>
        <w:t>會</w:t>
      </w:r>
      <w:r>
        <w:rPr>
          <w:rFonts w:cstheme="minorBidi"/>
          <w:color w:val="auto"/>
          <w:sz w:val="28"/>
          <w:szCs w:val="28"/>
        </w:rPr>
        <w:t>對申訴案件之評議，應作出成立或不成立之決議。決議成立</w:t>
      </w:r>
      <w:r w:rsidR="0036520A" w:rsidRPr="0036520A">
        <w:rPr>
          <w:rFonts w:cstheme="minorBidi" w:hint="eastAsia"/>
          <w:color w:val="auto"/>
          <w:sz w:val="28"/>
          <w:szCs w:val="28"/>
        </w:rPr>
        <w:t>者，</w:t>
      </w:r>
    </w:p>
    <w:p w:rsidR="000C0FA5" w:rsidRDefault="000C0FA5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</w:t>
      </w:r>
      <w:r w:rsidR="00725F22">
        <w:rPr>
          <w:rFonts w:cstheme="minorBidi"/>
          <w:color w:val="auto"/>
          <w:sz w:val="28"/>
          <w:szCs w:val="28"/>
        </w:rPr>
        <w:t>應作成懲處或其他適當處理之建議；決議不成立者，仍應審酌審議情</w:t>
      </w:r>
      <w:r w:rsidR="0036520A" w:rsidRPr="0036520A">
        <w:rPr>
          <w:rFonts w:cstheme="minorBidi" w:hint="eastAsia"/>
          <w:color w:val="auto"/>
          <w:sz w:val="28"/>
          <w:szCs w:val="28"/>
        </w:rPr>
        <w:t>形，</w:t>
      </w:r>
    </w:p>
    <w:p w:rsidR="00725F22" w:rsidRDefault="000C0FA5" w:rsidP="009A59F4">
      <w:pPr>
        <w:pStyle w:val="Default"/>
        <w:adjustRightInd/>
        <w:spacing w:line="240" w:lineRule="atLeast"/>
        <w:ind w:left="560" w:hangingChars="200" w:hanging="560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</w:t>
      </w:r>
      <w:r w:rsidR="00725F22">
        <w:rPr>
          <w:rFonts w:cstheme="minorBidi"/>
          <w:color w:val="auto"/>
          <w:sz w:val="28"/>
          <w:szCs w:val="28"/>
        </w:rPr>
        <w:t xml:space="preserve">為必要處理之建議。申訴人如有誣告之事實並經證實者，應作成適當處理之建議。 </w:t>
      </w:r>
    </w:p>
    <w:p w:rsidR="00725F22" w:rsidRDefault="000C0FA5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</w:t>
      </w:r>
      <w:r w:rsidR="00725F22">
        <w:rPr>
          <w:rFonts w:cstheme="minorBidi"/>
          <w:color w:val="auto"/>
          <w:sz w:val="28"/>
          <w:szCs w:val="28"/>
        </w:rPr>
        <w:t xml:space="preserve">申訴決議應載明理由，以書面通知當事人並移請相關單位依規定辦理。 </w:t>
      </w:r>
    </w:p>
    <w:p w:rsidR="000C0FA5" w:rsidRDefault="000C0FA5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</w:t>
      </w:r>
      <w:r w:rsidR="00725F22">
        <w:rPr>
          <w:rFonts w:cstheme="minorBidi"/>
          <w:color w:val="auto"/>
          <w:sz w:val="28"/>
          <w:szCs w:val="28"/>
        </w:rPr>
        <w:t>申訴案件應自受理之次日二個月內作成評議，必要時得延長四十五日，並</w:t>
      </w:r>
      <w:r>
        <w:rPr>
          <w:rFonts w:cstheme="minorBidi" w:hint="eastAsia"/>
          <w:color w:val="auto"/>
          <w:sz w:val="28"/>
          <w:szCs w:val="28"/>
        </w:rPr>
        <w:t xml:space="preserve">  </w:t>
      </w:r>
    </w:p>
    <w:p w:rsidR="00725F22" w:rsidRDefault="000C0FA5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</w:t>
      </w:r>
      <w:r w:rsidR="00725F22">
        <w:rPr>
          <w:rFonts w:cstheme="minorBidi"/>
          <w:color w:val="auto"/>
          <w:sz w:val="28"/>
          <w:szCs w:val="28"/>
        </w:rPr>
        <w:t xml:space="preserve">通知當事人。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十、申訴案件有下列各款情形</w:t>
      </w:r>
      <w:r w:rsidRPr="00222993">
        <w:rPr>
          <w:rFonts w:cstheme="minorBidi"/>
          <w:color w:val="auto"/>
          <w:sz w:val="28"/>
          <w:szCs w:val="28"/>
        </w:rPr>
        <w:t>之一者，</w:t>
      </w:r>
      <w:r>
        <w:rPr>
          <w:rFonts w:cstheme="minorBidi"/>
          <w:color w:val="auto"/>
          <w:sz w:val="28"/>
          <w:szCs w:val="28"/>
        </w:rPr>
        <w:t xml:space="preserve">應決議不予受理：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（一）申訴不符規定而無法通知補正，或經通知補正逾期不補正者。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（二）提起申訴逾申訴期限者。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（三）申訴人非職場霸凌事件之受害人或其法定代理人者。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（四）同一事由經申訴決定確定或已撤回後，再提出申訴者。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（五）對不屬於職場霸凌範圍之事件，提起申訴者。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（六）無具體之事實內容或未具真實姓名、服務單位及住居所</w:t>
      </w:r>
      <w:r w:rsidR="000C0FA5" w:rsidRPr="000C0FA5">
        <w:rPr>
          <w:rFonts w:cstheme="minorBidi" w:hint="eastAsia"/>
          <w:color w:val="auto"/>
          <w:sz w:val="28"/>
          <w:szCs w:val="28"/>
        </w:rPr>
        <w:t>者。</w:t>
      </w:r>
    </w:p>
    <w:p w:rsidR="009E2AD7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十一、當事人不服申訴評議決議者，得依其適用之法令提起救濟。</w:t>
      </w:r>
    </w:p>
    <w:p w:rsidR="009E2AD7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十二、參與職場霸凌申訴案件之處理、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調查</w:t>
      </w:r>
      <w:r>
        <w:rPr>
          <w:rFonts w:cstheme="minorBidi"/>
          <w:color w:val="auto"/>
          <w:sz w:val="28"/>
          <w:szCs w:val="28"/>
        </w:rPr>
        <w:t>、評議之人員，對於知悉之申</w:t>
      </w:r>
    </w:p>
    <w:p w:rsidR="009E2AD7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>訴案件內容應予保密，違反者，召集人應即終止其參與，並得視其情節</w:t>
      </w:r>
    </w:p>
    <w:p w:rsidR="009E2AD7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>輕重，依法懲處並解除其派兼。</w:t>
      </w:r>
    </w:p>
    <w:p w:rsidR="00725F22" w:rsidRDefault="00725F22" w:rsidP="009F00DA">
      <w:pPr>
        <w:pStyle w:val="Default"/>
        <w:adjustRightInd/>
        <w:spacing w:line="240" w:lineRule="atLeast"/>
        <w:ind w:left="840" w:hangingChars="300" w:hanging="84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十三、參與職場霸凌申訴案件之處理</w:t>
      </w:r>
      <w:r w:rsidR="009F00DA">
        <w:rPr>
          <w:rFonts w:cstheme="minorBidi"/>
          <w:color w:val="auto"/>
          <w:sz w:val="28"/>
          <w:szCs w:val="28"/>
        </w:rPr>
        <w:t>、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調查</w:t>
      </w:r>
      <w:r w:rsidR="009F00DA">
        <w:rPr>
          <w:rFonts w:cstheme="minorBidi"/>
          <w:color w:val="auto"/>
          <w:sz w:val="28"/>
          <w:szCs w:val="28"/>
        </w:rPr>
        <w:t>、評議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之人員有</w:t>
      </w:r>
      <w:r>
        <w:rPr>
          <w:rFonts w:cstheme="minorBidi"/>
          <w:color w:val="auto"/>
          <w:sz w:val="28"/>
          <w:szCs w:val="28"/>
        </w:rPr>
        <w:t xml:space="preserve">下列各款情形之一，應自行迴避： </w:t>
      </w:r>
    </w:p>
    <w:p w:rsidR="000C0FA5" w:rsidRDefault="00725F22" w:rsidP="009E2AD7">
      <w:pPr>
        <w:pStyle w:val="Default"/>
        <w:numPr>
          <w:ilvl w:val="0"/>
          <w:numId w:val="3"/>
        </w:numPr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本人或其配偶、前配偶、四親等內之血親或三親等內之姻親或曾有此</w:t>
      </w:r>
    </w:p>
    <w:p w:rsidR="00725F22" w:rsidRDefault="009E2AD7" w:rsidP="009E2AD7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 xml:space="preserve">關係者為事件之當事人。 </w:t>
      </w:r>
    </w:p>
    <w:p w:rsidR="000C0FA5" w:rsidRDefault="00725F22" w:rsidP="009E2AD7">
      <w:pPr>
        <w:pStyle w:val="Default"/>
        <w:numPr>
          <w:ilvl w:val="0"/>
          <w:numId w:val="3"/>
        </w:numPr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本人或其配偶、前配偶，就該事件與當事人有共同權利人或共同義務</w:t>
      </w:r>
    </w:p>
    <w:p w:rsidR="00725F22" w:rsidRDefault="009E2AD7" w:rsidP="009E2AD7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 xml:space="preserve">人之關係者。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（三）現為或曾為該事件當事人之代理人、輔佐人者。 </w:t>
      </w:r>
    </w:p>
    <w:p w:rsidR="00725F22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（四）於該事件，曾為證人、鑑定人者。 </w:t>
      </w:r>
    </w:p>
    <w:p w:rsidR="009E2AD7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>前項人員應迴避而不自行迴避，或有其他具體事實足認其執行職務有偏</w:t>
      </w:r>
    </w:p>
    <w:p w:rsidR="00725F22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>頗之虞者，當事人得以書面舉其原因及事實，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本委員會</w:t>
      </w:r>
      <w:r w:rsidR="00725F22">
        <w:rPr>
          <w:rFonts w:cstheme="minorBidi"/>
          <w:color w:val="auto"/>
          <w:sz w:val="28"/>
          <w:szCs w:val="28"/>
        </w:rPr>
        <w:t xml:space="preserve">申請迴避。 </w:t>
      </w:r>
    </w:p>
    <w:p w:rsidR="009E2AD7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</w:p>
    <w:p w:rsidR="009E2AD7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十四、職場霸凌案件已經進入司法程序，或移送監察院或懲戒法院審理者，</w:t>
      </w:r>
      <w:r w:rsidR="009E2AD7">
        <w:rPr>
          <w:rFonts w:cstheme="minorBidi" w:hint="eastAsia"/>
          <w:color w:val="auto"/>
          <w:sz w:val="28"/>
          <w:szCs w:val="28"/>
        </w:rPr>
        <w:t xml:space="preserve">  </w:t>
      </w:r>
    </w:p>
    <w:p w:rsidR="00725F22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lastRenderedPageBreak/>
        <w:t xml:space="preserve">      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本委員會</w:t>
      </w:r>
      <w:r w:rsidR="00725F22">
        <w:rPr>
          <w:rFonts w:cstheme="minorBidi"/>
          <w:color w:val="auto"/>
          <w:sz w:val="28"/>
          <w:szCs w:val="28"/>
        </w:rPr>
        <w:t>得決議暫緩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調查</w:t>
      </w:r>
      <w:r w:rsidR="00725F22">
        <w:rPr>
          <w:rFonts w:cstheme="minorBidi"/>
          <w:color w:val="auto"/>
          <w:sz w:val="28"/>
          <w:szCs w:val="28"/>
        </w:rPr>
        <w:t xml:space="preserve">或評議。 </w:t>
      </w:r>
    </w:p>
    <w:p w:rsidR="009E2AD7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十五、當事人有輔導、醫療等需要者，</w:t>
      </w:r>
      <w:r w:rsidR="009F00DA">
        <w:rPr>
          <w:rFonts w:cstheme="minorBidi" w:hint="eastAsia"/>
          <w:color w:val="auto"/>
          <w:sz w:val="28"/>
          <w:szCs w:val="28"/>
          <w:lang w:eastAsia="zh-HK"/>
        </w:rPr>
        <w:t>本校</w:t>
      </w:r>
      <w:r>
        <w:rPr>
          <w:rFonts w:cstheme="minorBidi"/>
          <w:color w:val="auto"/>
          <w:sz w:val="28"/>
          <w:szCs w:val="28"/>
        </w:rPr>
        <w:t>得協助引介至專業輔導或醫療</w:t>
      </w:r>
    </w:p>
    <w:p w:rsidR="00725F22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 xml:space="preserve">機構，並持續關懷個案後續情形。 </w:t>
      </w:r>
    </w:p>
    <w:p w:rsidR="009E2AD7" w:rsidRDefault="00725F22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十六、對於職場霸凌申訴案件應採取事後追蹤考核、監督，確保申訴決定之</w:t>
      </w:r>
    </w:p>
    <w:p w:rsidR="00725F22" w:rsidRDefault="009E2AD7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725F22">
        <w:rPr>
          <w:rFonts w:cstheme="minorBidi"/>
          <w:color w:val="auto"/>
          <w:sz w:val="28"/>
          <w:szCs w:val="28"/>
        </w:rPr>
        <w:t xml:space="preserve">懲處或處理措施確實有效執行，並避免有相關事件或報復之情事發生。 </w:t>
      </w:r>
    </w:p>
    <w:p w:rsidR="00725F22" w:rsidRDefault="00725F22" w:rsidP="009E2AD7">
      <w:pPr>
        <w:pStyle w:val="Default"/>
        <w:adjustRightInd/>
        <w:spacing w:line="240" w:lineRule="atLeast"/>
        <w:rPr>
          <w:rFonts w:cstheme="minorBidi"/>
          <w:color w:val="auto"/>
        </w:rPr>
      </w:pPr>
      <w:r>
        <w:rPr>
          <w:rFonts w:cstheme="minorBidi"/>
          <w:color w:val="auto"/>
          <w:sz w:val="28"/>
          <w:szCs w:val="28"/>
        </w:rPr>
        <w:t>十七、本作業規定未盡事宜，悉依相關法令規定辦理。</w:t>
      </w:r>
    </w:p>
    <w:p w:rsidR="00725F22" w:rsidRDefault="009F00DA" w:rsidP="00725F22">
      <w:pPr>
        <w:pStyle w:val="Default"/>
        <w:adjustRightInd/>
        <w:spacing w:line="240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  <w:lang w:eastAsia="zh-HK"/>
        </w:rPr>
        <w:t>十八</w:t>
      </w:r>
      <w:r w:rsidR="00725F22">
        <w:rPr>
          <w:rFonts w:cstheme="minorBidi"/>
          <w:color w:val="auto"/>
          <w:sz w:val="28"/>
          <w:szCs w:val="28"/>
        </w:rPr>
        <w:t>、本作業規定簽奉校長核定後</w:t>
      </w:r>
      <w:r w:rsidR="005869FE">
        <w:rPr>
          <w:rFonts w:cstheme="minorBidi" w:hint="eastAsia"/>
          <w:color w:val="auto"/>
          <w:sz w:val="28"/>
          <w:szCs w:val="28"/>
        </w:rPr>
        <w:t>公告</w:t>
      </w:r>
      <w:bookmarkStart w:id="1" w:name="_Hlk71014267"/>
      <w:r w:rsidR="00725F22">
        <w:rPr>
          <w:rFonts w:cstheme="minorBidi"/>
          <w:color w:val="auto"/>
          <w:sz w:val="28"/>
          <w:szCs w:val="28"/>
        </w:rPr>
        <w:t>實施</w:t>
      </w:r>
      <w:bookmarkEnd w:id="1"/>
      <w:r w:rsidR="00725F22">
        <w:rPr>
          <w:rFonts w:cstheme="minorBidi"/>
          <w:color w:val="auto"/>
          <w:sz w:val="28"/>
          <w:szCs w:val="28"/>
        </w:rPr>
        <w:t xml:space="preserve">；修正時亦同。 </w:t>
      </w:r>
    </w:p>
    <w:p w:rsidR="008962EA" w:rsidRPr="008962EA" w:rsidRDefault="008962EA" w:rsidP="00725F22">
      <w:pPr>
        <w:spacing w:line="240" w:lineRule="atLeast"/>
      </w:pPr>
    </w:p>
    <w:sectPr w:rsidR="008962EA" w:rsidRPr="008962EA" w:rsidSect="00A45B8C">
      <w:footerReference w:type="default" r:id="rId7"/>
      <w:pgSz w:w="11906" w:h="16838" w:code="9"/>
      <w:pgMar w:top="567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94" w:rsidRDefault="003E2994" w:rsidP="00AF637A">
      <w:r>
        <w:separator/>
      </w:r>
    </w:p>
  </w:endnote>
  <w:endnote w:type="continuationSeparator" w:id="0">
    <w:p w:rsidR="003E2994" w:rsidRDefault="003E2994" w:rsidP="00AF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02796"/>
      <w:docPartObj>
        <w:docPartGallery w:val="Page Numbers (Bottom of Page)"/>
        <w:docPartUnique/>
      </w:docPartObj>
    </w:sdtPr>
    <w:sdtEndPr/>
    <w:sdtContent>
      <w:p w:rsidR="00A45B8C" w:rsidRDefault="00A45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D3" w:rsidRPr="00A871D3">
          <w:rPr>
            <w:noProof/>
            <w:lang w:val="zh-TW"/>
          </w:rPr>
          <w:t>3</w:t>
        </w:r>
        <w:r>
          <w:fldChar w:fldCharType="end"/>
        </w:r>
      </w:p>
    </w:sdtContent>
  </w:sdt>
  <w:p w:rsidR="00A45B8C" w:rsidRDefault="00A45B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94" w:rsidRDefault="003E2994" w:rsidP="00AF637A">
      <w:r>
        <w:separator/>
      </w:r>
    </w:p>
  </w:footnote>
  <w:footnote w:type="continuationSeparator" w:id="0">
    <w:p w:rsidR="003E2994" w:rsidRDefault="003E2994" w:rsidP="00AF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FBA"/>
    <w:multiLevelType w:val="hybridMultilevel"/>
    <w:tmpl w:val="4BA8D086"/>
    <w:lvl w:ilvl="0" w:tplc="0F966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2003A"/>
    <w:multiLevelType w:val="hybridMultilevel"/>
    <w:tmpl w:val="A5FEA286"/>
    <w:lvl w:ilvl="0" w:tplc="6DE08FAE">
      <w:start w:val="1"/>
      <w:numFmt w:val="taiwaneseCountingThousand"/>
      <w:lvlText w:val="（%1）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E747D7"/>
    <w:multiLevelType w:val="hybridMultilevel"/>
    <w:tmpl w:val="E8B88FEC"/>
    <w:lvl w:ilvl="0" w:tplc="CD30691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7DBF623A"/>
    <w:multiLevelType w:val="hybridMultilevel"/>
    <w:tmpl w:val="790E8FC2"/>
    <w:lvl w:ilvl="0" w:tplc="42ECB8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2"/>
    <w:rsid w:val="0002440C"/>
    <w:rsid w:val="00086981"/>
    <w:rsid w:val="000A74BF"/>
    <w:rsid w:val="000B06D9"/>
    <w:rsid w:val="000C0FA5"/>
    <w:rsid w:val="000C5F28"/>
    <w:rsid w:val="00192724"/>
    <w:rsid w:val="00222993"/>
    <w:rsid w:val="002C31D3"/>
    <w:rsid w:val="002D121E"/>
    <w:rsid w:val="00313730"/>
    <w:rsid w:val="003205E1"/>
    <w:rsid w:val="00326C8C"/>
    <w:rsid w:val="003306DD"/>
    <w:rsid w:val="00350884"/>
    <w:rsid w:val="0036520A"/>
    <w:rsid w:val="003A7EC4"/>
    <w:rsid w:val="003B06EF"/>
    <w:rsid w:val="003C01FC"/>
    <w:rsid w:val="003E2994"/>
    <w:rsid w:val="003F0EB5"/>
    <w:rsid w:val="00445236"/>
    <w:rsid w:val="00480B94"/>
    <w:rsid w:val="00495E12"/>
    <w:rsid w:val="004B6D4F"/>
    <w:rsid w:val="004C0FFC"/>
    <w:rsid w:val="00524801"/>
    <w:rsid w:val="005869FE"/>
    <w:rsid w:val="005C493A"/>
    <w:rsid w:val="006C3607"/>
    <w:rsid w:val="0070136D"/>
    <w:rsid w:val="00706064"/>
    <w:rsid w:val="00725F22"/>
    <w:rsid w:val="00734895"/>
    <w:rsid w:val="00790542"/>
    <w:rsid w:val="007946AC"/>
    <w:rsid w:val="0083594B"/>
    <w:rsid w:val="00840D22"/>
    <w:rsid w:val="0085144D"/>
    <w:rsid w:val="008962EA"/>
    <w:rsid w:val="008F45F4"/>
    <w:rsid w:val="00912D32"/>
    <w:rsid w:val="00933CED"/>
    <w:rsid w:val="009650AB"/>
    <w:rsid w:val="009918F6"/>
    <w:rsid w:val="00992BDE"/>
    <w:rsid w:val="009A59F4"/>
    <w:rsid w:val="009E2AD7"/>
    <w:rsid w:val="009E4C12"/>
    <w:rsid w:val="009F00DA"/>
    <w:rsid w:val="00A42315"/>
    <w:rsid w:val="00A45B8C"/>
    <w:rsid w:val="00A871D3"/>
    <w:rsid w:val="00AF29CA"/>
    <w:rsid w:val="00AF637A"/>
    <w:rsid w:val="00B17CB0"/>
    <w:rsid w:val="00B27EDB"/>
    <w:rsid w:val="00B316E9"/>
    <w:rsid w:val="00B9539F"/>
    <w:rsid w:val="00BE7C3F"/>
    <w:rsid w:val="00BF6E66"/>
    <w:rsid w:val="00C34641"/>
    <w:rsid w:val="00C43514"/>
    <w:rsid w:val="00CD5629"/>
    <w:rsid w:val="00D46449"/>
    <w:rsid w:val="00D64E10"/>
    <w:rsid w:val="00DE28A1"/>
    <w:rsid w:val="00DF4971"/>
    <w:rsid w:val="00E02470"/>
    <w:rsid w:val="00E078AC"/>
    <w:rsid w:val="00E65E70"/>
    <w:rsid w:val="00E944B3"/>
    <w:rsid w:val="00EA7169"/>
    <w:rsid w:val="00F42BCB"/>
    <w:rsid w:val="00F71C4E"/>
    <w:rsid w:val="00FC7355"/>
    <w:rsid w:val="00FF506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E9DD4"/>
  <w15:chartTrackingRefBased/>
  <w15:docId w15:val="{888A0057-E638-492D-A0A3-5314C60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F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F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3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562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40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2021-09-16T01:22:00Z</cp:lastPrinted>
  <dcterms:created xsi:type="dcterms:W3CDTF">2021-09-17T08:50:00Z</dcterms:created>
  <dcterms:modified xsi:type="dcterms:W3CDTF">2021-09-17T09:11:00Z</dcterms:modified>
</cp:coreProperties>
</file>